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7599" w14:textId="1309D14B" w:rsidR="00744AE9" w:rsidRDefault="004D7291" w:rsidP="004822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Applying for an apprenticeship – Hints and Tips</w:t>
      </w:r>
    </w:p>
    <w:p w14:paraId="23938754" w14:textId="77777777" w:rsidR="004D7291" w:rsidRPr="004822DE" w:rsidRDefault="004D7291" w:rsidP="004822DE">
      <w:pPr>
        <w:jc w:val="center"/>
        <w:rPr>
          <w:b/>
          <w:bCs/>
          <w:sz w:val="32"/>
          <w:szCs w:val="32"/>
        </w:rPr>
      </w:pPr>
    </w:p>
    <w:p w14:paraId="20200099" w14:textId="0A2C6154" w:rsidR="008B4EC3" w:rsidRPr="004D7291" w:rsidRDefault="00E90C31" w:rsidP="004D7291">
      <w:pPr>
        <w:rPr>
          <w:b/>
          <w:bCs/>
          <w:u w:val="single"/>
        </w:rPr>
      </w:pPr>
      <w:r w:rsidRPr="004D7291">
        <w:rPr>
          <w:b/>
          <w:bCs/>
          <w:u w:val="single"/>
        </w:rPr>
        <w:t>Where do I look?</w:t>
      </w:r>
    </w:p>
    <w:p w14:paraId="3275EAA2" w14:textId="0EDE60B0" w:rsidR="00913419" w:rsidRDefault="00913419" w:rsidP="00913419">
      <w:pPr>
        <w:pStyle w:val="ListParagraph"/>
        <w:numPr>
          <w:ilvl w:val="0"/>
          <w:numId w:val="1"/>
        </w:numPr>
        <w:ind w:left="360"/>
      </w:pPr>
      <w:r>
        <w:t xml:space="preserve">Many vacancies are advertised on </w:t>
      </w:r>
      <w:hyperlink r:id="rId8" w:history="1">
        <w:r>
          <w:rPr>
            <w:rStyle w:val="Hyperlink"/>
          </w:rPr>
          <w:t>Find an apprenticeship (findapprenticeship.service.gov.uk)</w:t>
        </w:r>
      </w:hyperlink>
    </w:p>
    <w:p w14:paraId="6BA8C543" w14:textId="0F081DC5" w:rsidR="00584ADD" w:rsidRDefault="00913419" w:rsidP="00913419">
      <w:pPr>
        <w:pStyle w:val="ListParagraph"/>
        <w:numPr>
          <w:ilvl w:val="0"/>
          <w:numId w:val="1"/>
        </w:numPr>
        <w:ind w:left="360"/>
      </w:pPr>
      <w:r>
        <w:t xml:space="preserve">Also look on company websites and </w:t>
      </w:r>
      <w:r w:rsidR="00584ADD">
        <w:t xml:space="preserve">on </w:t>
      </w:r>
      <w:r>
        <w:t xml:space="preserve">vacancy websites such as </w:t>
      </w:r>
      <w:hyperlink r:id="rId9" w:history="1">
        <w:r w:rsidR="00584ADD" w:rsidRPr="002F0BE8">
          <w:rPr>
            <w:rStyle w:val="Hyperlink"/>
          </w:rPr>
          <w:t>https://www.totaljobs.com/</w:t>
        </w:r>
      </w:hyperlink>
      <w:r w:rsidR="00584ADD">
        <w:t xml:space="preserve"> ; </w:t>
      </w:r>
      <w:hyperlink r:id="rId10" w:history="1">
        <w:r w:rsidR="00584ADD" w:rsidRPr="002F0BE8">
          <w:rPr>
            <w:rStyle w:val="Hyperlink"/>
          </w:rPr>
          <w:t>https://notgoingtouni.co.uk/</w:t>
        </w:r>
      </w:hyperlink>
      <w:r w:rsidR="00584ADD">
        <w:t xml:space="preserve">; and </w:t>
      </w:r>
      <w:hyperlink r:id="rId11" w:history="1">
        <w:r w:rsidR="00584ADD" w:rsidRPr="002F0BE8">
          <w:rPr>
            <w:rStyle w:val="Hyperlink"/>
          </w:rPr>
          <w:t>https://uk.indeed.com/</w:t>
        </w:r>
      </w:hyperlink>
    </w:p>
    <w:p w14:paraId="3237F7E3" w14:textId="4EC4B7D7" w:rsidR="00584ADD" w:rsidRDefault="00584ADD" w:rsidP="00913419">
      <w:pPr>
        <w:pStyle w:val="ListParagraph"/>
        <w:numPr>
          <w:ilvl w:val="0"/>
          <w:numId w:val="1"/>
        </w:numPr>
        <w:ind w:left="360"/>
      </w:pPr>
      <w:r>
        <w:t xml:space="preserve">UCAS is a good source for Degree Apprenticeship opportunities - </w:t>
      </w:r>
      <w:hyperlink r:id="rId12" w:history="1">
        <w:r w:rsidRPr="002F0BE8">
          <w:rPr>
            <w:rStyle w:val="Hyperlink"/>
          </w:rPr>
          <w:t>https://www.ucas.com/explore/search/apprenticeships?query=</w:t>
        </w:r>
      </w:hyperlink>
    </w:p>
    <w:p w14:paraId="12D80C8C" w14:textId="6002BE74" w:rsidR="00BE2FB9" w:rsidRPr="00BE2FB9" w:rsidRDefault="005C5CDB" w:rsidP="00BE2FB9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t xml:space="preserve">You may want to make speculative applications to businesses. </w:t>
      </w:r>
      <w:r w:rsidR="005B7336">
        <w:t xml:space="preserve">Speak with local companies in your area and see if they are </w:t>
      </w:r>
      <w:r w:rsidR="00BE2FB9">
        <w:t>interested in</w:t>
      </w:r>
      <w:r w:rsidR="005B7336">
        <w:t xml:space="preserve"> tak</w:t>
      </w:r>
      <w:r w:rsidR="00BE2FB9">
        <w:t>ing</w:t>
      </w:r>
      <w:r w:rsidR="005B7336">
        <w:t xml:space="preserve"> on an </w:t>
      </w:r>
      <w:r w:rsidR="006A38EB">
        <w:t>apprentice.</w:t>
      </w:r>
    </w:p>
    <w:p w14:paraId="2D6DA0C9" w14:textId="32A9C38B" w:rsidR="00BE2FB9" w:rsidRPr="00D557F3" w:rsidRDefault="00BE2FB9" w:rsidP="00BE2FB9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t xml:space="preserve">Follow companies you like on social media to keep an eye out for any </w:t>
      </w:r>
      <w:r w:rsidR="006A38EB">
        <w:t>vacancies.</w:t>
      </w:r>
    </w:p>
    <w:p w14:paraId="0F1A856C" w14:textId="72B478C4" w:rsidR="00D557F3" w:rsidRPr="00251A8A" w:rsidRDefault="00D557F3" w:rsidP="00BE2FB9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t>Make sure you attend Leeds Apprenticeship Recruitment Fair in February at the Leeds first direct arena.  Details will be on the arena website from November.</w:t>
      </w:r>
    </w:p>
    <w:p w14:paraId="0BB3A11D" w14:textId="77777777" w:rsidR="00251A8A" w:rsidRDefault="00251A8A" w:rsidP="00251A8A">
      <w:pPr>
        <w:rPr>
          <w:b/>
          <w:bCs/>
        </w:rPr>
      </w:pPr>
    </w:p>
    <w:p w14:paraId="04F59F17" w14:textId="77777777" w:rsidR="00251A8A" w:rsidRPr="004D7291" w:rsidRDefault="00251A8A" w:rsidP="00251A8A">
      <w:pPr>
        <w:rPr>
          <w:b/>
          <w:bCs/>
          <w:u w:val="single"/>
        </w:rPr>
      </w:pPr>
      <w:r w:rsidRPr="004D7291">
        <w:rPr>
          <w:b/>
          <w:bCs/>
          <w:u w:val="single"/>
        </w:rPr>
        <w:t>How do I apply?</w:t>
      </w:r>
    </w:p>
    <w:p w14:paraId="2FD97B2B" w14:textId="14B2CD30" w:rsidR="00251A8A" w:rsidRDefault="00251A8A" w:rsidP="00251A8A">
      <w:pPr>
        <w:pStyle w:val="ListParagraph"/>
        <w:numPr>
          <w:ilvl w:val="0"/>
          <w:numId w:val="4"/>
        </w:numPr>
      </w:pPr>
      <w:r>
        <w:t>Most apprenticeship vacancies will require that you c</w:t>
      </w:r>
      <w:r w:rsidRPr="00361DF4">
        <w:t>omplete an application form.</w:t>
      </w:r>
      <w:r>
        <w:t xml:space="preserve"> </w:t>
      </w:r>
      <w:r>
        <w:t>T</w:t>
      </w:r>
      <w:r>
        <w:t xml:space="preserve">his </w:t>
      </w:r>
      <w:r>
        <w:t>is usually done online and will be attached to the vacancy advert.</w:t>
      </w:r>
    </w:p>
    <w:p w14:paraId="4556E1CF" w14:textId="77777777" w:rsidR="00251A8A" w:rsidRPr="004F3D0C" w:rsidRDefault="00251A8A" w:rsidP="00251A8A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On the form you will probably be asked to outline why</w:t>
      </w:r>
      <w:r w:rsidRPr="00884980">
        <w:rPr>
          <w:rFonts w:cstheme="minorHAnsi"/>
          <w:shd w:val="clear" w:color="auto" w:fill="FFFFFF"/>
        </w:rPr>
        <w:t xml:space="preserve"> you are suited to the role. Show how you match each of the requirements </w:t>
      </w:r>
      <w:r>
        <w:rPr>
          <w:rFonts w:cstheme="minorHAnsi"/>
          <w:shd w:val="clear" w:color="auto" w:fill="FFFFFF"/>
        </w:rPr>
        <w:t>listed</w:t>
      </w:r>
      <w:r w:rsidRPr="00884980">
        <w:rPr>
          <w:rFonts w:cstheme="minorHAnsi"/>
          <w:shd w:val="clear" w:color="auto" w:fill="FFFFFF"/>
        </w:rPr>
        <w:t xml:space="preserve"> in the job description and give examples where you can. </w:t>
      </w:r>
    </w:p>
    <w:p w14:paraId="31219D17" w14:textId="77777777" w:rsidR="00251A8A" w:rsidRPr="004F3D0C" w:rsidRDefault="00251A8A" w:rsidP="00251A8A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Make sure you show your enthusiasm for the job.</w:t>
      </w:r>
    </w:p>
    <w:p w14:paraId="71943B7E" w14:textId="77777777" w:rsidR="00251A8A" w:rsidRPr="00884980" w:rsidRDefault="00251A8A" w:rsidP="00251A8A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It is always a good idea to include</w:t>
      </w:r>
      <w:r w:rsidRPr="00884980">
        <w:rPr>
          <w:rFonts w:cstheme="minorHAnsi"/>
          <w:shd w:val="clear" w:color="auto" w:fill="FFFFFF"/>
        </w:rPr>
        <w:t xml:space="preserve"> a sentence about why you want to work for the company.</w:t>
      </w:r>
    </w:p>
    <w:p w14:paraId="50277AB5" w14:textId="77777777" w:rsidR="00251A8A" w:rsidRDefault="00251A8A" w:rsidP="00251A8A">
      <w:pPr>
        <w:pStyle w:val="ListParagraph"/>
        <w:numPr>
          <w:ilvl w:val="0"/>
          <w:numId w:val="4"/>
        </w:numPr>
      </w:pPr>
      <w:r>
        <w:t>Check for typo errors and check spelling.</w:t>
      </w:r>
    </w:p>
    <w:p w14:paraId="01555C86" w14:textId="77777777" w:rsidR="00251A8A" w:rsidRDefault="00251A8A" w:rsidP="00251A8A">
      <w:pPr>
        <w:pStyle w:val="ListParagraph"/>
        <w:numPr>
          <w:ilvl w:val="0"/>
          <w:numId w:val="4"/>
        </w:numPr>
      </w:pPr>
      <w:r>
        <w:t>Save a copy of your form so you can re-use the information elsewhere if appropriate to do so.</w:t>
      </w:r>
    </w:p>
    <w:p w14:paraId="44C69D97" w14:textId="77777777" w:rsidR="00D557F3" w:rsidRDefault="00D557F3" w:rsidP="004F05C3">
      <w:pPr>
        <w:rPr>
          <w:b/>
          <w:bCs/>
        </w:rPr>
      </w:pPr>
    </w:p>
    <w:p w14:paraId="07D1B3E7" w14:textId="00908EE5" w:rsidR="004F05C3" w:rsidRPr="004D7291" w:rsidRDefault="004F05C3" w:rsidP="004F05C3">
      <w:pPr>
        <w:rPr>
          <w:b/>
          <w:bCs/>
          <w:u w:val="single"/>
        </w:rPr>
      </w:pPr>
      <w:r w:rsidRPr="004D7291">
        <w:rPr>
          <w:b/>
          <w:bCs/>
          <w:u w:val="single"/>
        </w:rPr>
        <w:t>When can I apply?</w:t>
      </w:r>
    </w:p>
    <w:p w14:paraId="4C1FCD78" w14:textId="77777777" w:rsidR="00251A8A" w:rsidRDefault="004F05C3" w:rsidP="00BE2FB9">
      <w:pPr>
        <w:pStyle w:val="ListParagraph"/>
        <w:numPr>
          <w:ilvl w:val="0"/>
          <w:numId w:val="1"/>
        </w:numPr>
      </w:pPr>
      <w:r>
        <w:t xml:space="preserve">You can apply for an apprenticeship at any time of the </w:t>
      </w:r>
      <w:r w:rsidR="006A38EB">
        <w:t>year.</w:t>
      </w:r>
    </w:p>
    <w:p w14:paraId="7F436955" w14:textId="29C3805A" w:rsidR="00D557F3" w:rsidRPr="00251A8A" w:rsidRDefault="00251A8A" w:rsidP="00BE2FB9">
      <w:pPr>
        <w:pStyle w:val="ListParagraph"/>
        <w:numPr>
          <w:ilvl w:val="0"/>
          <w:numId w:val="1"/>
        </w:numPr>
      </w:pPr>
      <w:r>
        <w:t>Apprentice vacancies are available all year although many will start in September.</w:t>
      </w:r>
    </w:p>
    <w:p w14:paraId="195B5C34" w14:textId="16D4DDC4" w:rsidR="00412538" w:rsidRDefault="00412538" w:rsidP="00412538"/>
    <w:p w14:paraId="7F4C57DB" w14:textId="3D109076" w:rsidR="00361DF4" w:rsidRPr="004D7291" w:rsidRDefault="00E90C31" w:rsidP="00412538">
      <w:pPr>
        <w:rPr>
          <w:b/>
          <w:bCs/>
          <w:u w:val="single"/>
        </w:rPr>
      </w:pPr>
      <w:r w:rsidRPr="004D7291">
        <w:rPr>
          <w:b/>
          <w:bCs/>
          <w:u w:val="single"/>
        </w:rPr>
        <w:t>What if I get an interview?</w:t>
      </w:r>
    </w:p>
    <w:p w14:paraId="367DC3B5" w14:textId="298A34CA" w:rsidR="00361DF4" w:rsidRDefault="00361DF4" w:rsidP="00361DF4">
      <w:pPr>
        <w:pStyle w:val="ListParagraph"/>
        <w:numPr>
          <w:ilvl w:val="0"/>
          <w:numId w:val="4"/>
        </w:numPr>
      </w:pPr>
      <w:r>
        <w:t xml:space="preserve">An interview may be done face to face, online or over the </w:t>
      </w:r>
      <w:r w:rsidR="006A38EB">
        <w:t>telephone.</w:t>
      </w:r>
    </w:p>
    <w:p w14:paraId="3501B97E" w14:textId="62408BBD" w:rsidR="001030C8" w:rsidRDefault="001030C8" w:rsidP="00361DF4">
      <w:pPr>
        <w:pStyle w:val="ListParagraph"/>
        <w:numPr>
          <w:ilvl w:val="0"/>
          <w:numId w:val="4"/>
        </w:numPr>
      </w:pPr>
      <w:r>
        <w:t>Be prepared – know where you are going, work out bus times/ train times/</w:t>
      </w:r>
      <w:r w:rsidR="00251A8A">
        <w:t>parking.</w:t>
      </w:r>
    </w:p>
    <w:p w14:paraId="6487F048" w14:textId="18D7B6AF" w:rsidR="001030C8" w:rsidRDefault="001030C8" w:rsidP="00361DF4">
      <w:pPr>
        <w:pStyle w:val="ListParagraph"/>
        <w:numPr>
          <w:ilvl w:val="0"/>
          <w:numId w:val="4"/>
        </w:numPr>
      </w:pPr>
      <w:r>
        <w:t xml:space="preserve">Research the company in advance to find out as much as you can about them and about the job role you are applying </w:t>
      </w:r>
      <w:r w:rsidR="006A38EB">
        <w:t>for.</w:t>
      </w:r>
    </w:p>
    <w:p w14:paraId="7A6B1A79" w14:textId="39887722" w:rsidR="001030C8" w:rsidRDefault="001030C8" w:rsidP="00361DF4">
      <w:pPr>
        <w:pStyle w:val="ListParagraph"/>
        <w:numPr>
          <w:ilvl w:val="0"/>
          <w:numId w:val="4"/>
        </w:numPr>
      </w:pPr>
      <w:r>
        <w:t xml:space="preserve">Don’t be late – go early if </w:t>
      </w:r>
      <w:r w:rsidR="006A38EB">
        <w:t>necessary.</w:t>
      </w:r>
    </w:p>
    <w:p w14:paraId="2707AD2B" w14:textId="7D9B8486" w:rsidR="001030C8" w:rsidRDefault="001030C8" w:rsidP="00361DF4">
      <w:pPr>
        <w:pStyle w:val="ListParagraph"/>
        <w:numPr>
          <w:ilvl w:val="0"/>
          <w:numId w:val="4"/>
        </w:numPr>
      </w:pPr>
      <w:r>
        <w:t xml:space="preserve">Dress appropriately – this usually means clean, </w:t>
      </w:r>
      <w:proofErr w:type="gramStart"/>
      <w:r>
        <w:t>tidy</w:t>
      </w:r>
      <w:proofErr w:type="gramEnd"/>
      <w:r>
        <w:t xml:space="preserve"> and smart </w:t>
      </w:r>
      <w:r w:rsidR="006A38EB">
        <w:t>clothes.</w:t>
      </w:r>
    </w:p>
    <w:p w14:paraId="01442861" w14:textId="06775F35" w:rsidR="001030C8" w:rsidRDefault="001030C8" w:rsidP="00361DF4">
      <w:pPr>
        <w:pStyle w:val="ListParagraph"/>
        <w:numPr>
          <w:ilvl w:val="0"/>
          <w:numId w:val="4"/>
        </w:numPr>
      </w:pPr>
      <w:r>
        <w:t xml:space="preserve">Maintain eye contact with the interviewer and show </w:t>
      </w:r>
      <w:r w:rsidR="006A38EB">
        <w:t>interest.</w:t>
      </w:r>
    </w:p>
    <w:p w14:paraId="0BCF0E6A" w14:textId="09123B1B" w:rsidR="00C166BC" w:rsidRDefault="00C166BC" w:rsidP="00361DF4">
      <w:pPr>
        <w:pStyle w:val="ListParagraph"/>
        <w:numPr>
          <w:ilvl w:val="0"/>
          <w:numId w:val="4"/>
        </w:numPr>
      </w:pPr>
      <w:r>
        <w:t xml:space="preserve">Read through the job description – this will help you to </w:t>
      </w:r>
      <w:r w:rsidR="00D557F3">
        <w:t xml:space="preserve">work out </w:t>
      </w:r>
      <w:r>
        <w:t>what questions you may be asked</w:t>
      </w:r>
      <w:r w:rsidR="00A1206A">
        <w:t xml:space="preserve"> around your skills, </w:t>
      </w:r>
      <w:proofErr w:type="gramStart"/>
      <w:r w:rsidR="00A1206A">
        <w:t>knowledge</w:t>
      </w:r>
      <w:proofErr w:type="gramEnd"/>
      <w:r w:rsidR="00A1206A">
        <w:t xml:space="preserve"> and </w:t>
      </w:r>
      <w:r w:rsidR="006A38EB">
        <w:t>experience.</w:t>
      </w:r>
      <w:r w:rsidR="00A1206A">
        <w:t xml:space="preserve"> </w:t>
      </w:r>
    </w:p>
    <w:p w14:paraId="661E7EB9" w14:textId="3209972C" w:rsidR="00A1206A" w:rsidRPr="00A1206A" w:rsidRDefault="001030C8" w:rsidP="00A1206A">
      <w:pPr>
        <w:pStyle w:val="ListParagraph"/>
        <w:numPr>
          <w:ilvl w:val="0"/>
          <w:numId w:val="4"/>
        </w:numPr>
      </w:pPr>
      <w:r w:rsidRPr="00A1206A">
        <w:lastRenderedPageBreak/>
        <w:t>When answering questions</w:t>
      </w:r>
      <w:r w:rsidR="007B11C6" w:rsidRPr="00A1206A">
        <w:t>,</w:t>
      </w:r>
      <w:r w:rsidRPr="00A1206A">
        <w:t xml:space="preserve"> give examples </w:t>
      </w:r>
      <w:r w:rsidR="007B11C6" w:rsidRPr="00A1206A">
        <w:t xml:space="preserve">of things you have done which will evidence your skills and </w:t>
      </w:r>
      <w:r w:rsidR="006A38EB" w:rsidRPr="00A1206A">
        <w:t>experience.</w:t>
      </w:r>
    </w:p>
    <w:p w14:paraId="331621B4" w14:textId="040D9C96" w:rsidR="00A1206A" w:rsidRPr="00A1206A" w:rsidRDefault="007B11C6" w:rsidP="00A1206A">
      <w:pPr>
        <w:pStyle w:val="ListParagraph"/>
        <w:numPr>
          <w:ilvl w:val="0"/>
          <w:numId w:val="4"/>
        </w:numPr>
      </w:pPr>
      <w:r w:rsidRPr="00A1206A">
        <w:t xml:space="preserve">Ask questions of the interviewer to show you are interested in the job and to help you decide if it is right for you, e.g. </w:t>
      </w:r>
      <w:r w:rsidR="00F77F57">
        <w:t>‘W</w:t>
      </w:r>
      <w:r w:rsidRPr="00A1206A">
        <w:t xml:space="preserve">hat training do </w:t>
      </w:r>
      <w:r w:rsidR="00D557F3">
        <w:t>you</w:t>
      </w:r>
      <w:r w:rsidRPr="00A1206A">
        <w:t xml:space="preserve"> provide</w:t>
      </w:r>
      <w:r w:rsidR="00F77F57">
        <w:t>?’ ‘</w:t>
      </w:r>
      <w:r w:rsidR="00F77F57" w:rsidRPr="00A1206A">
        <w:t>What</w:t>
      </w:r>
      <w:r w:rsidRPr="00A1206A">
        <w:t xml:space="preserve"> will happen at the end of the apprenticeship</w:t>
      </w:r>
      <w:r w:rsidR="00F77F57">
        <w:t>?’</w:t>
      </w:r>
    </w:p>
    <w:p w14:paraId="0C95AA30" w14:textId="7983566A" w:rsidR="00A1206A" w:rsidRPr="00A1206A" w:rsidRDefault="00A1206A" w:rsidP="00361DF4">
      <w:pPr>
        <w:pStyle w:val="ListParagraph"/>
        <w:numPr>
          <w:ilvl w:val="0"/>
          <w:numId w:val="4"/>
        </w:numPr>
      </w:pPr>
      <w:r w:rsidRPr="00A1206A">
        <w:t>Practice</w:t>
      </w:r>
      <w:r>
        <w:t xml:space="preserve"> beforehand.</w:t>
      </w:r>
      <w:r w:rsidRPr="00A1206A">
        <w:t xml:space="preserve"> Try and do a mock interview with someone you </w:t>
      </w:r>
      <w:r w:rsidR="006A38EB" w:rsidRPr="00A1206A">
        <w:t>know.</w:t>
      </w:r>
    </w:p>
    <w:p w14:paraId="1B9D1A4A" w14:textId="77777777" w:rsidR="00E90C31" w:rsidRDefault="00E90C31" w:rsidP="00A34DBE">
      <w:pPr>
        <w:rPr>
          <w:b/>
          <w:bCs/>
        </w:rPr>
      </w:pPr>
    </w:p>
    <w:p w14:paraId="5D0BFE3A" w14:textId="7F27C5D3" w:rsidR="0083190F" w:rsidRPr="004D7291" w:rsidRDefault="00E90C31" w:rsidP="00A34DBE">
      <w:pPr>
        <w:rPr>
          <w:b/>
          <w:bCs/>
          <w:u w:val="single"/>
        </w:rPr>
      </w:pPr>
      <w:r w:rsidRPr="004D7291">
        <w:rPr>
          <w:b/>
          <w:bCs/>
          <w:u w:val="single"/>
        </w:rPr>
        <w:t>What if I don’t get the job?</w:t>
      </w:r>
    </w:p>
    <w:p w14:paraId="3CCE1D7C" w14:textId="03CAF119" w:rsidR="0083190F" w:rsidRDefault="0083190F" w:rsidP="0083190F">
      <w:pPr>
        <w:pStyle w:val="ListParagraph"/>
        <w:numPr>
          <w:ilvl w:val="0"/>
          <w:numId w:val="5"/>
        </w:numPr>
      </w:pPr>
      <w:r>
        <w:t xml:space="preserve">Make note of the questions you were asked, to build your experience and reflect on the answers you </w:t>
      </w:r>
      <w:r w:rsidR="006A38EB">
        <w:t>gave.</w:t>
      </w:r>
    </w:p>
    <w:p w14:paraId="5D955C23" w14:textId="1719EEBE" w:rsidR="0083190F" w:rsidRDefault="00DD42FB" w:rsidP="0083190F">
      <w:pPr>
        <w:pStyle w:val="ListParagraph"/>
        <w:numPr>
          <w:ilvl w:val="0"/>
          <w:numId w:val="5"/>
        </w:numPr>
      </w:pPr>
      <w:r>
        <w:t>A</w:t>
      </w:r>
      <w:r w:rsidR="0083190F">
        <w:t>sk for feedback</w:t>
      </w:r>
      <w:r w:rsidR="004C2ECB">
        <w:t>,</w:t>
      </w:r>
      <w:r w:rsidR="0083190F">
        <w:t xml:space="preserve"> so you can learn from the experience</w:t>
      </w:r>
      <w:r w:rsidR="003F0DE3">
        <w:t xml:space="preserve"> and see if there are ways of </w:t>
      </w:r>
      <w:r w:rsidR="006A38EB">
        <w:t>improving.</w:t>
      </w:r>
    </w:p>
    <w:p w14:paraId="653F8302" w14:textId="77777777" w:rsidR="00D557F3" w:rsidRDefault="0083190F" w:rsidP="0083190F">
      <w:pPr>
        <w:pStyle w:val="ListParagraph"/>
        <w:numPr>
          <w:ilvl w:val="0"/>
          <w:numId w:val="5"/>
        </w:numPr>
      </w:pPr>
      <w:r>
        <w:t>Keep applying and don’t despair</w:t>
      </w:r>
      <w:r w:rsidR="004C2ECB">
        <w:t xml:space="preserve">.  The more you apply for the better your chances of </w:t>
      </w:r>
      <w:proofErr w:type="gramStart"/>
      <w:r w:rsidR="004C2ECB">
        <w:t>finding</w:t>
      </w:r>
      <w:proofErr w:type="gramEnd"/>
      <w:r w:rsidR="004C2ECB">
        <w:t xml:space="preserve"> </w:t>
      </w:r>
    </w:p>
    <w:p w14:paraId="4C2979F7" w14:textId="17794634" w:rsidR="00D557F3" w:rsidRDefault="004C2ECB" w:rsidP="004D7291">
      <w:pPr>
        <w:pStyle w:val="ListParagraph"/>
      </w:pPr>
      <w:r>
        <w:t xml:space="preserve">the job you </w:t>
      </w:r>
      <w:r w:rsidR="006A38EB">
        <w:t>want.</w:t>
      </w:r>
    </w:p>
    <w:p w14:paraId="1900C2BD" w14:textId="77777777" w:rsidR="00D557F3" w:rsidRDefault="00D557F3" w:rsidP="00D557F3">
      <w:pPr>
        <w:pStyle w:val="ListParagraph"/>
      </w:pPr>
    </w:p>
    <w:p w14:paraId="11FCE00A" w14:textId="3D33F952" w:rsidR="00A34DBE" w:rsidRPr="004D7291" w:rsidRDefault="00152C33" w:rsidP="00A34DBE">
      <w:pPr>
        <w:rPr>
          <w:b/>
          <w:bCs/>
          <w:u w:val="single"/>
        </w:rPr>
      </w:pPr>
      <w:r w:rsidRPr="004D7291">
        <w:rPr>
          <w:b/>
          <w:bCs/>
          <w:u w:val="single"/>
        </w:rPr>
        <w:t>Where can I find more information about apprenticeships and how to apply for them?</w:t>
      </w:r>
    </w:p>
    <w:p w14:paraId="5F93C981" w14:textId="77777777" w:rsidR="00152C33" w:rsidRPr="00583139" w:rsidRDefault="00152C33" w:rsidP="00152C33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t xml:space="preserve">To find out about different types of apprenticeships and what they involve visit: </w:t>
      </w:r>
      <w:hyperlink r:id="rId13" w:history="1">
        <w:r>
          <w:rPr>
            <w:rStyle w:val="Hyperlink"/>
          </w:rPr>
          <w:t>Home / Institute for Apprenticeships and Technical Education</w:t>
        </w:r>
      </w:hyperlink>
    </w:p>
    <w:p w14:paraId="57554729" w14:textId="6E38D9AF" w:rsidR="00A34DBE" w:rsidRPr="00D557F3" w:rsidRDefault="00583139" w:rsidP="00583139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t xml:space="preserve">How to apply for an apprenticeship:- </w:t>
      </w:r>
      <w:hyperlink r:id="rId14" w:history="1">
        <w:r w:rsidRPr="0039197C">
          <w:rPr>
            <w:rStyle w:val="Hyperlink"/>
          </w:rPr>
          <w:t>https://www.prospects.ac.uk/jobs-and-work-experience/apprenticeships/how-to-apply-for-an-apprenticeship</w:t>
        </w:r>
      </w:hyperlink>
    </w:p>
    <w:p w14:paraId="387A6050" w14:textId="77777777" w:rsidR="004822DE" w:rsidRDefault="004822DE" w:rsidP="00583139"/>
    <w:p w14:paraId="6E09315F" w14:textId="24FC672E" w:rsidR="00583139" w:rsidRPr="004D7291" w:rsidRDefault="00152C33" w:rsidP="00583139">
      <w:pPr>
        <w:rPr>
          <w:b/>
          <w:bCs/>
          <w:u w:val="single"/>
        </w:rPr>
      </w:pPr>
      <w:r w:rsidRPr="004D7291">
        <w:rPr>
          <w:b/>
          <w:bCs/>
          <w:u w:val="single"/>
        </w:rPr>
        <w:t>What if I need more help?</w:t>
      </w:r>
    </w:p>
    <w:p w14:paraId="09A65981" w14:textId="37DE0586" w:rsidR="004822DE" w:rsidRPr="004822DE" w:rsidRDefault="00152C33" w:rsidP="004822DE">
      <w:r>
        <w:t xml:space="preserve">Contact </w:t>
      </w:r>
      <w:r w:rsidR="004822DE" w:rsidRPr="004822DE">
        <w:t xml:space="preserve">Leeds Apprenticeship </w:t>
      </w:r>
      <w:proofErr w:type="gramStart"/>
      <w:r w:rsidR="004822DE" w:rsidRPr="004822DE">
        <w:t>Hub</w:t>
      </w:r>
      <w:r>
        <w:t>:-</w:t>
      </w:r>
      <w:proofErr w:type="gramEnd"/>
    </w:p>
    <w:p w14:paraId="4DC45745" w14:textId="77777777" w:rsidR="004822DE" w:rsidRPr="004822DE" w:rsidRDefault="004822DE" w:rsidP="004822DE">
      <w:r w:rsidRPr="004822DE">
        <w:t>Tel: 0113 378 7003</w:t>
      </w:r>
    </w:p>
    <w:p w14:paraId="0054CEC2" w14:textId="77777777" w:rsidR="004822DE" w:rsidRPr="004822DE" w:rsidRDefault="004822DE" w:rsidP="004822DE">
      <w:r w:rsidRPr="004822DE">
        <w:t>Email: esemployers@leeds.gov.uk</w:t>
      </w:r>
    </w:p>
    <w:p w14:paraId="508C900A" w14:textId="77777777" w:rsidR="004822DE" w:rsidRPr="004822DE" w:rsidRDefault="004822DE" w:rsidP="004822DE">
      <w:r w:rsidRPr="004822DE">
        <w:t>Website: employmentskillsleeds.co.uk</w:t>
      </w:r>
    </w:p>
    <w:p w14:paraId="3089AF1D" w14:textId="3B7EA5E1" w:rsidR="004822DE" w:rsidRDefault="004822DE" w:rsidP="004822DE">
      <w:r w:rsidRPr="004822DE">
        <w:t>Follow us @</w:t>
      </w:r>
      <w:proofErr w:type="gramStart"/>
      <w:r w:rsidRPr="004822DE">
        <w:t>eandsleeds</w:t>
      </w:r>
      <w:proofErr w:type="gramEnd"/>
    </w:p>
    <w:p w14:paraId="2626852A" w14:textId="77777777" w:rsidR="00EA3E18" w:rsidRDefault="00EA3E18" w:rsidP="00A34DBE"/>
    <w:p w14:paraId="68896B28" w14:textId="77777777" w:rsidR="00A34DBE" w:rsidRDefault="00A34DBE" w:rsidP="00A34DBE"/>
    <w:sectPr w:rsidR="00A34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13A5C"/>
    <w:multiLevelType w:val="hybridMultilevel"/>
    <w:tmpl w:val="51CA3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465453"/>
    <w:multiLevelType w:val="hybridMultilevel"/>
    <w:tmpl w:val="828A8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05E3A"/>
    <w:multiLevelType w:val="hybridMultilevel"/>
    <w:tmpl w:val="51140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F279FD"/>
    <w:multiLevelType w:val="hybridMultilevel"/>
    <w:tmpl w:val="6BEC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17AAD"/>
    <w:multiLevelType w:val="hybridMultilevel"/>
    <w:tmpl w:val="48C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33B11"/>
    <w:multiLevelType w:val="hybridMultilevel"/>
    <w:tmpl w:val="7A988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51C41"/>
    <w:multiLevelType w:val="hybridMultilevel"/>
    <w:tmpl w:val="E1E2350A"/>
    <w:lvl w:ilvl="0" w:tplc="AE161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90426">
    <w:abstractNumId w:val="5"/>
  </w:num>
  <w:num w:numId="2" w16cid:durableId="572591641">
    <w:abstractNumId w:val="6"/>
  </w:num>
  <w:num w:numId="3" w16cid:durableId="757363127">
    <w:abstractNumId w:val="2"/>
  </w:num>
  <w:num w:numId="4" w16cid:durableId="214893252">
    <w:abstractNumId w:val="0"/>
  </w:num>
  <w:num w:numId="5" w16cid:durableId="864639577">
    <w:abstractNumId w:val="3"/>
  </w:num>
  <w:num w:numId="6" w16cid:durableId="675765182">
    <w:abstractNumId w:val="1"/>
  </w:num>
  <w:num w:numId="7" w16cid:durableId="1588005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19"/>
    <w:rsid w:val="001030C8"/>
    <w:rsid w:val="00152C33"/>
    <w:rsid w:val="00251A8A"/>
    <w:rsid w:val="00361DF4"/>
    <w:rsid w:val="003F0DE3"/>
    <w:rsid w:val="00412538"/>
    <w:rsid w:val="004822DE"/>
    <w:rsid w:val="004C2ECB"/>
    <w:rsid w:val="004D7291"/>
    <w:rsid w:val="004F001D"/>
    <w:rsid w:val="004F05C3"/>
    <w:rsid w:val="004F3D0C"/>
    <w:rsid w:val="005013CD"/>
    <w:rsid w:val="00583139"/>
    <w:rsid w:val="00584ADD"/>
    <w:rsid w:val="005A2829"/>
    <w:rsid w:val="005B7336"/>
    <w:rsid w:val="005C5CDB"/>
    <w:rsid w:val="006A38EB"/>
    <w:rsid w:val="006A7B80"/>
    <w:rsid w:val="007257E6"/>
    <w:rsid w:val="00744AE9"/>
    <w:rsid w:val="007B11C6"/>
    <w:rsid w:val="0083190F"/>
    <w:rsid w:val="00884980"/>
    <w:rsid w:val="008B4EC3"/>
    <w:rsid w:val="00913419"/>
    <w:rsid w:val="00A1206A"/>
    <w:rsid w:val="00A34DBE"/>
    <w:rsid w:val="00B30A35"/>
    <w:rsid w:val="00B91431"/>
    <w:rsid w:val="00BE2FB9"/>
    <w:rsid w:val="00C166BC"/>
    <w:rsid w:val="00D557F3"/>
    <w:rsid w:val="00DD42FB"/>
    <w:rsid w:val="00E90C31"/>
    <w:rsid w:val="00EA3E18"/>
    <w:rsid w:val="00F5603E"/>
    <w:rsid w:val="00F7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EB68"/>
  <w15:chartTrackingRefBased/>
  <w15:docId w15:val="{6D81CAD1-8B0D-4971-BC26-33EB7961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4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4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apprenticeship.service.gov.uk/apprenticeshipsearch" TargetMode="External"/><Relationship Id="rId13" Type="http://schemas.openxmlformats.org/officeDocument/2006/relationships/hyperlink" Target="https://www.instituteforapprenticeships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cas.com/explore/search/apprenticeships?query=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k.indeed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otgoingtouni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otaljobs.com/" TargetMode="External"/><Relationship Id="rId14" Type="http://schemas.openxmlformats.org/officeDocument/2006/relationships/hyperlink" Target="https://www.prospects.ac.uk/jobs-and-work-experience/apprenticeships/how-to-apply-for-an-apprentice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2849-74a1-46d7-ad44-587ab7d0a8b9" xsi:nil="true"/>
    <lcf76f155ced4ddcb4097134ff3c332f xmlns="517e631a-94f4-4f8e-ae41-22cd0d2a48de">
      <Terms xmlns="http://schemas.microsoft.com/office/infopath/2007/PartnerControls"/>
    </lcf76f155ced4ddcb4097134ff3c332f>
    <SharedWithUsers xmlns="ac5c2849-74a1-46d7-ad44-587ab7d0a8b9">
      <UserInfo>
        <DisplayName>Grayson, Andy</DisplayName>
        <AccountId>198</AccountId>
        <AccountType/>
      </UserInfo>
      <UserInfo>
        <DisplayName>Hewitson, Simon</DisplayName>
        <AccountId>120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1636C54E4F342A69AC94EC13A6CD9" ma:contentTypeVersion="19" ma:contentTypeDescription="Create a new document." ma:contentTypeScope="" ma:versionID="cdaa9252aebe737fa8798c86f91052b6">
  <xsd:schema xmlns:xsd="http://www.w3.org/2001/XMLSchema" xmlns:xs="http://www.w3.org/2001/XMLSchema" xmlns:p="http://schemas.microsoft.com/office/2006/metadata/properties" xmlns:ns2="ac5c2849-74a1-46d7-ad44-587ab7d0a8b9" xmlns:ns3="517e631a-94f4-4f8e-ae41-22cd0d2a48de" targetNamespace="http://schemas.microsoft.com/office/2006/metadata/properties" ma:root="true" ma:fieldsID="2d4cd7e2532368071143545a7656da5a" ns2:_="" ns3:_="">
    <xsd:import namespace="ac5c2849-74a1-46d7-ad44-587ab7d0a8b9"/>
    <xsd:import namespace="517e631a-94f4-4f8e-ae41-22cd0d2a48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02ecfb-658e-45b2-95a5-3e173de56733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631a-94f4-4f8e-ae41-22cd0d2a4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06FBD-6947-4AF6-A392-9DBEDCF619FB}">
  <ds:schemaRefs>
    <ds:schemaRef ds:uri="http://schemas.microsoft.com/office/2006/metadata/properties"/>
    <ds:schemaRef ds:uri="http://schemas.microsoft.com/office/infopath/2007/PartnerControls"/>
    <ds:schemaRef ds:uri="ac5c2849-74a1-46d7-ad44-587ab7d0a8b9"/>
    <ds:schemaRef ds:uri="517e631a-94f4-4f8e-ae41-22cd0d2a48de"/>
  </ds:schemaRefs>
</ds:datastoreItem>
</file>

<file path=customXml/itemProps2.xml><?xml version="1.0" encoding="utf-8"?>
<ds:datastoreItem xmlns:ds="http://schemas.openxmlformats.org/officeDocument/2006/customXml" ds:itemID="{734B4EF0-795B-45E5-AC63-C7019676A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C110C-08C3-46C0-AF2F-91B2E1098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517e631a-94f4-4f8e-ae41-22cd0d2a4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Hewitson, Simon</dc:creator>
  <cp:keywords/>
  <dc:description/>
  <cp:lastModifiedBy>Grayson, Andy</cp:lastModifiedBy>
  <cp:revision>2</cp:revision>
  <dcterms:created xsi:type="dcterms:W3CDTF">2024-08-27T14:21:00Z</dcterms:created>
  <dcterms:modified xsi:type="dcterms:W3CDTF">2024-08-27T14:21:00Z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0x0101007B51636C54E4F342A69AC94EC13A6CD9</vt:lpwstr>
  </property>
  <property fmtid="{D5CDD505-2E9C-101B-9397-08002B2CF9AE}" pid="3" name="MediaServiceImageTags">
    <vt:lpwstr/>
  </property>
</Properties>
</file>